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71C1" w14:textId="3584F3DE" w:rsidR="00A232EF" w:rsidRDefault="00A232EF" w:rsidP="00A232EF">
      <w:pPr>
        <w:pStyle w:val="NormalWeb"/>
        <w:jc w:val="both"/>
      </w:pPr>
      <w:r>
        <w:rPr>
          <w:rStyle w:val="Emphasis"/>
          <w:b/>
          <w:bCs/>
        </w:rPr>
        <w:t>Research Fellow Recruitment 202</w:t>
      </w:r>
      <w:r w:rsidR="00616C63">
        <w:rPr>
          <w:rStyle w:val="Emphasis"/>
          <w:b/>
          <w:bCs/>
        </w:rPr>
        <w:t>6</w:t>
      </w:r>
      <w:r>
        <w:rPr>
          <w:rStyle w:val="Emphasis"/>
          <w:b/>
          <w:bCs/>
        </w:rPr>
        <w:t xml:space="preserve"> job notification announced by </w:t>
      </w:r>
      <w:r w:rsidR="00616C63">
        <w:rPr>
          <w:rStyle w:val="Emphasis"/>
          <w:b/>
          <w:bCs/>
        </w:rPr>
        <w:t>the Indian Institute of Information Technology (IIIT) Guwahati</w:t>
      </w:r>
      <w:r>
        <w:rPr>
          <w:rStyle w:val="Emphasis"/>
          <w:b/>
          <w:bCs/>
        </w:rPr>
        <w:t xml:space="preserve"> for the post of  Junior Research Fellow</w:t>
      </w:r>
      <w:r w:rsidR="00616C63">
        <w:rPr>
          <w:rStyle w:val="Emphasis"/>
          <w:b/>
          <w:bCs/>
        </w:rPr>
        <w:t>(JRF) cum PhD scholar</w:t>
      </w:r>
      <w:r>
        <w:rPr>
          <w:rStyle w:val="Emphasis"/>
          <w:b/>
          <w:bCs/>
        </w:rPr>
        <w:t xml:space="preserve"> . Eligible candidates may apply through </w:t>
      </w:r>
      <w:r w:rsidR="00616C63">
        <w:rPr>
          <w:rStyle w:val="Emphasis"/>
          <w:b/>
          <w:bCs/>
        </w:rPr>
        <w:t>Google Form/</w:t>
      </w:r>
      <w:r>
        <w:rPr>
          <w:rStyle w:val="Emphasis"/>
          <w:b/>
          <w:bCs/>
        </w:rPr>
        <w:t>Email.</w:t>
      </w:r>
    </w:p>
    <w:p w14:paraId="2866DA72" w14:textId="28D9D352" w:rsidR="00A232EF" w:rsidRDefault="00A232EF" w:rsidP="00A232EF">
      <w:pPr>
        <w:pStyle w:val="NormalWeb"/>
        <w:jc w:val="both"/>
      </w:pPr>
      <w:r>
        <w:rPr>
          <w:rStyle w:val="Strong"/>
        </w:rPr>
        <w:t>Hiring Organization</w:t>
      </w:r>
      <w:r>
        <w:t xml:space="preserve">: </w:t>
      </w:r>
      <w:r w:rsidR="00616C63">
        <w:t>Indian Institute of Information Technology Guwahati</w:t>
      </w:r>
    </w:p>
    <w:p w14:paraId="0CD71F62" w14:textId="55C514EB" w:rsidR="00A232EF" w:rsidRDefault="00A232EF" w:rsidP="00616C63">
      <w:pPr>
        <w:pStyle w:val="NormalWeb"/>
        <w:jc w:val="both"/>
      </w:pPr>
      <w:r>
        <w:rPr>
          <w:rStyle w:val="Strong"/>
        </w:rPr>
        <w:t>Organization Profile</w:t>
      </w:r>
      <w:r>
        <w:t xml:space="preserve">: </w:t>
      </w:r>
      <w:r w:rsidR="00616C63">
        <w:t>Indian Institute of Information Technology Guwahati (IIITG) is an institution of National Importance under an Act of Parliament (THE INDIAN INSTITUTES OF INFORMATION TECHNOLOGY (PUBLIC-PRIVATE PARTNERSHIP) ACT, 2017). It offers B.Tech. courses in Electronics and Communication Engineering (ECE) and Computer Science Engineering (CSE), M.Tech. courses in CSE and ECE and runs PhD programmes in ECE, CSE, Mathematics, and Humanities and Social Sciences (HSS). IIITG started operations in August 2013 with B.Tech programmes in CSE and ECE. The first batch of B.Tech. students completed their programme in May 2017. The first convocation of the Institute was held on May 15 2018. The institute has further received funding for infrastructural development and academic improvement under TEQIP III.</w:t>
      </w:r>
      <w:r w:rsidR="00616C63">
        <w:t xml:space="preserve"> </w:t>
      </w:r>
      <w:r w:rsidR="00616C63">
        <w:t>IIITG is one of the 20 IIITs set up by the Central Govt. in PPP mode. A Bill (Act of Parliament) to declare all the PPP-IIITs (including IIITG) as Institutes of National Importance was passed by both the houses of the Indian parliament in July, 2017.</w:t>
      </w:r>
    </w:p>
    <w:p w14:paraId="33DBAF85" w14:textId="5CAC74E0" w:rsidR="00A232EF" w:rsidRDefault="00A232EF" w:rsidP="00A232EF">
      <w:pPr>
        <w:pStyle w:val="NormalWeb"/>
        <w:jc w:val="both"/>
      </w:pPr>
      <w:r>
        <w:rPr>
          <w:rStyle w:val="Strong"/>
        </w:rPr>
        <w:t>Research Prosition</w:t>
      </w:r>
      <w:r>
        <w:t>: Junior Research Fellow</w:t>
      </w:r>
      <w:r w:rsidR="00616C63">
        <w:t xml:space="preserve"> (JRF) cum PhD scholar</w:t>
      </w:r>
    </w:p>
    <w:p w14:paraId="0DE94EA5" w14:textId="794D3230" w:rsidR="00A232EF" w:rsidRDefault="00A232EF" w:rsidP="00A232EF">
      <w:pPr>
        <w:pStyle w:val="NormalWeb"/>
        <w:jc w:val="both"/>
      </w:pPr>
      <w:r>
        <w:rPr>
          <w:rStyle w:val="Strong"/>
        </w:rPr>
        <w:t>Title of the project:</w:t>
      </w:r>
      <w:r>
        <w:t xml:space="preserve"> </w:t>
      </w:r>
      <w:r w:rsidR="00616C63" w:rsidRPr="00616C63">
        <w:t>A Dynamic, Energy-Aware, and Adversarial Resilient Framework for UAV-Based Critical Infrastructure Surveillance</w:t>
      </w:r>
    </w:p>
    <w:p w14:paraId="4A7AD4CD" w14:textId="1188A199" w:rsidR="00A232EF" w:rsidRDefault="00A232EF" w:rsidP="00A232EF">
      <w:pPr>
        <w:pStyle w:val="NormalWeb"/>
        <w:jc w:val="both"/>
      </w:pPr>
      <w:r>
        <w:rPr>
          <w:rStyle w:val="Strong"/>
        </w:rPr>
        <w:t xml:space="preserve">Sponsoring/Funding Agency: </w:t>
      </w:r>
      <w:r w:rsidR="00823871">
        <w:t>ANRF – Prime Minister Early Career Research Grant, Government of India</w:t>
      </w:r>
    </w:p>
    <w:p w14:paraId="06C4EBF0" w14:textId="77777777" w:rsidR="00616C63" w:rsidRDefault="00A232EF" w:rsidP="00616C63">
      <w:pPr>
        <w:pStyle w:val="NormalWeb"/>
        <w:jc w:val="both"/>
      </w:pPr>
      <w:r>
        <w:rPr>
          <w:rStyle w:val="Strong"/>
        </w:rPr>
        <w:t xml:space="preserve">Essential Qualifications: </w:t>
      </w:r>
    </w:p>
    <w:p w14:paraId="35F245AB" w14:textId="77777777" w:rsidR="00616C63" w:rsidRDefault="00616C63" w:rsidP="002C409B">
      <w:pPr>
        <w:pStyle w:val="NormalWeb"/>
        <w:numPr>
          <w:ilvl w:val="0"/>
          <w:numId w:val="1"/>
        </w:numPr>
        <w:jc w:val="both"/>
      </w:pPr>
      <w:r>
        <w:t>Master’s degree in engineering/technology/science and application in the relevant area with a minimum Cumulative Performance Index (CPI) of 6.5 or 60% of marks, having a GATE/NET/SLET score in CS/IT.</w:t>
      </w:r>
    </w:p>
    <w:p w14:paraId="5E7CFA2F" w14:textId="77777777" w:rsidR="00616C63" w:rsidRDefault="00616C63" w:rsidP="00616C63">
      <w:pPr>
        <w:pStyle w:val="NormalWeb"/>
        <w:ind w:left="1080"/>
        <w:jc w:val="both"/>
      </w:pPr>
      <w:r>
        <w:t xml:space="preserve">OR </w:t>
      </w:r>
      <w:r>
        <w:tab/>
      </w:r>
    </w:p>
    <w:p w14:paraId="36647608" w14:textId="77777777" w:rsidR="00616C63" w:rsidRDefault="00616C63" w:rsidP="00090B07">
      <w:pPr>
        <w:pStyle w:val="NormalWeb"/>
        <w:numPr>
          <w:ilvl w:val="0"/>
          <w:numId w:val="1"/>
        </w:numPr>
        <w:jc w:val="both"/>
      </w:pPr>
      <w:r>
        <w:t>MSc (CS)/MSc (IT)/MCA/Equivalent Non-Tech Master’s Degrees in the relevant area with a minimum Cumulative Performance Index (CPI) of 6.5 or 60% of marks, having a GATE/NET/SLET score in CS/IT.</w:t>
      </w:r>
    </w:p>
    <w:p w14:paraId="20F2FC57" w14:textId="77777777" w:rsidR="00616C63" w:rsidRDefault="00616C63" w:rsidP="00616C63">
      <w:pPr>
        <w:pStyle w:val="NormalWeb"/>
        <w:ind w:left="1080"/>
        <w:jc w:val="both"/>
      </w:pPr>
      <w:r>
        <w:t>OR</w:t>
      </w:r>
      <w:r>
        <w:tab/>
      </w:r>
    </w:p>
    <w:p w14:paraId="6542938A" w14:textId="42132722" w:rsidR="00A232EF" w:rsidRDefault="00616C63" w:rsidP="00616C63">
      <w:pPr>
        <w:pStyle w:val="NormalWeb"/>
        <w:numPr>
          <w:ilvl w:val="0"/>
          <w:numId w:val="1"/>
        </w:numPr>
        <w:jc w:val="both"/>
      </w:pPr>
      <w:r>
        <w:t>Four-year Bachelor’s degree in Engineering/Technology or equivalent in a relevant area with a minimum CPI of 7.0 or 65% of marks, having a GATE/NET/SLET score in CS/IT.</w:t>
      </w:r>
    </w:p>
    <w:p w14:paraId="4622F185" w14:textId="337D7591" w:rsidR="00A232EF" w:rsidRDefault="00A232EF" w:rsidP="00A232EF">
      <w:pPr>
        <w:pStyle w:val="NormalWeb"/>
        <w:jc w:val="both"/>
      </w:pPr>
      <w:r>
        <w:rPr>
          <w:rStyle w:val="Strong"/>
        </w:rPr>
        <w:t xml:space="preserve">Desirable Qualifications: </w:t>
      </w:r>
      <w:r>
        <w:t xml:space="preserve">With a strong background in </w:t>
      </w:r>
      <w:r w:rsidR="00616C63">
        <w:t>data structures and algorithms</w:t>
      </w:r>
      <w:r>
        <w:t>.</w:t>
      </w:r>
    </w:p>
    <w:p w14:paraId="459853BB" w14:textId="77777777" w:rsidR="00A232EF" w:rsidRDefault="00A232EF" w:rsidP="00A232EF">
      <w:pPr>
        <w:pStyle w:val="NormalWeb"/>
        <w:jc w:val="both"/>
      </w:pPr>
      <w:r>
        <w:rPr>
          <w:rStyle w:val="Strong"/>
        </w:rPr>
        <w:lastRenderedPageBreak/>
        <w:t>Project Duration:</w:t>
      </w:r>
      <w:r>
        <w:t xml:space="preserve"> 36 months</w:t>
      </w:r>
    </w:p>
    <w:p w14:paraId="7FD113A8" w14:textId="29266EFB" w:rsidR="00A232EF" w:rsidRDefault="00A232EF" w:rsidP="00A232EF">
      <w:pPr>
        <w:pStyle w:val="NormalWeb"/>
        <w:jc w:val="both"/>
      </w:pPr>
      <w:r>
        <w:rPr>
          <w:rStyle w:val="Strong"/>
        </w:rPr>
        <w:t xml:space="preserve">Stipend: </w:t>
      </w:r>
      <w:r w:rsidR="00E91A59" w:rsidRPr="00E91A59">
        <w:t>The student will receive emoluments of an amount of ₹37,000 per month for the duration of the first two years and ₹42,000 per month for the third year from the Project Fund (subject to availability of funds under the Project/ till the validity of the project).  In case of unavailability of Hostel (provided by IIITG), the student will receive HRA till his/her engagement under the project (subject to availability of funds under the Project/ till the validity of the project).  The student is also entitled to reimbursement of OPD expenses ₹5000 per academic year (August-July).</w:t>
      </w:r>
    </w:p>
    <w:p w14:paraId="12EC155C" w14:textId="59DB8022" w:rsidR="00A232EF" w:rsidRDefault="00A232EF" w:rsidP="00A232EF">
      <w:pPr>
        <w:pStyle w:val="NormalWeb"/>
        <w:jc w:val="both"/>
      </w:pPr>
      <w:r>
        <w:rPr>
          <w:rStyle w:val="Strong"/>
        </w:rPr>
        <w:t>Job Location</w:t>
      </w:r>
      <w:r>
        <w:t xml:space="preserve">: </w:t>
      </w:r>
      <w:r w:rsidR="00E91A59">
        <w:t>Guwahati, Assam</w:t>
      </w:r>
    </w:p>
    <w:p w14:paraId="05FC31AF" w14:textId="1F614399" w:rsidR="00A232EF" w:rsidRDefault="00A232EF" w:rsidP="00A232EF">
      <w:pPr>
        <w:pStyle w:val="NormalWeb"/>
        <w:jc w:val="both"/>
      </w:pPr>
      <w:r>
        <w:rPr>
          <w:rStyle w:val="Strong"/>
        </w:rPr>
        <w:t>Last date for the receipt of applications:</w:t>
      </w:r>
      <w:r>
        <w:t xml:space="preserve"> 2</w:t>
      </w:r>
      <w:r w:rsidR="00E91A59">
        <w:t>0</w:t>
      </w:r>
      <w:r>
        <w:rPr>
          <w:vertAlign w:val="superscript"/>
        </w:rPr>
        <w:t>th</w:t>
      </w:r>
      <w:r>
        <w:t xml:space="preserve"> </w:t>
      </w:r>
      <w:r w:rsidR="00E91A59">
        <w:t>August 2026</w:t>
      </w:r>
      <w:r>
        <w:t>.</w:t>
      </w:r>
    </w:p>
    <w:p w14:paraId="370AB016" w14:textId="63E9F1FB" w:rsidR="00A232EF" w:rsidRDefault="00A232EF" w:rsidP="00A232EF">
      <w:pPr>
        <w:pStyle w:val="NormalWeb"/>
        <w:jc w:val="both"/>
      </w:pPr>
      <w:r>
        <w:rPr>
          <w:rStyle w:val="Strong"/>
        </w:rPr>
        <w:t>Apply Mode:</w:t>
      </w:r>
      <w:r>
        <w:t xml:space="preserve"> Online</w:t>
      </w:r>
      <w:r w:rsidR="00E91A59">
        <w:t xml:space="preserve"> (Google Form: </w:t>
      </w:r>
      <w:hyperlink r:id="rId5" w:history="1">
        <w:r w:rsidR="005C7579" w:rsidRPr="00A32A3E">
          <w:rPr>
            <w:rStyle w:val="Hyperlink"/>
          </w:rPr>
          <w:t>https://forms.gle/TD6CRpEpyrsELRoZA</w:t>
        </w:r>
      </w:hyperlink>
      <w:r w:rsidR="005C7579">
        <w:t xml:space="preserve"> )</w:t>
      </w:r>
    </w:p>
    <w:p w14:paraId="30120799" w14:textId="0EE0E8A4" w:rsidR="00A232EF" w:rsidRDefault="00A232EF" w:rsidP="00A232EF">
      <w:pPr>
        <w:pStyle w:val="NormalWeb"/>
        <w:jc w:val="both"/>
      </w:pPr>
      <w:r>
        <w:rPr>
          <w:rStyle w:val="Strong"/>
        </w:rPr>
        <w:t>Organization Website</w:t>
      </w:r>
      <w:r>
        <w:t xml:space="preserve">: </w:t>
      </w:r>
      <w:r w:rsidR="00E91A59" w:rsidRPr="00E91A59">
        <w:rPr>
          <w:rStyle w:val="Emphasis"/>
          <w:b/>
          <w:bCs/>
        </w:rPr>
        <w:t>https://www.iiitg.ac.in/</w:t>
      </w:r>
    </w:p>
    <w:p w14:paraId="3EBA36A0" w14:textId="5045D5EF" w:rsidR="00A232EF" w:rsidRDefault="00A232EF" w:rsidP="00E91A59">
      <w:pPr>
        <w:pStyle w:val="NormalWeb"/>
        <w:jc w:val="both"/>
      </w:pPr>
      <w:r w:rsidRPr="00A232EF">
        <w:rPr>
          <w:b/>
        </w:rPr>
        <w:t>How to Apply:</w:t>
      </w:r>
      <w:r>
        <w:t xml:space="preserve"> </w:t>
      </w:r>
      <w:r w:rsidR="00E91A59">
        <w:t>Interested candidates are requested to apply by filling out the Application form along with the self-attested copies of all degrees, mark sheets, and GATE or NET scorecard copy through the link below</w:t>
      </w:r>
      <w:r w:rsidR="00E91A59">
        <w:t>.</w:t>
      </w:r>
    </w:p>
    <w:p w14:paraId="76EC7AB4" w14:textId="0E28A9CD" w:rsidR="005C7579" w:rsidRDefault="005C7579" w:rsidP="00E91A59">
      <w:pPr>
        <w:pStyle w:val="NormalWeb"/>
        <w:jc w:val="both"/>
      </w:pPr>
      <w:r>
        <w:t xml:space="preserve">Link: </w:t>
      </w:r>
      <w:hyperlink r:id="rId6" w:history="1">
        <w:r w:rsidRPr="00A32A3E">
          <w:rPr>
            <w:rStyle w:val="Hyperlink"/>
          </w:rPr>
          <w:t>https://forms.gle/TD6CRpEpyrsELRoZA</w:t>
        </w:r>
      </w:hyperlink>
      <w:r>
        <w:t xml:space="preserve"> </w:t>
      </w:r>
    </w:p>
    <w:p w14:paraId="3C0BC53B" w14:textId="6D816F2D" w:rsidR="00E91A59" w:rsidRDefault="00A232EF" w:rsidP="00A232EF">
      <w:pPr>
        <w:pStyle w:val="NormalWeb"/>
      </w:pPr>
      <w:r w:rsidRPr="00A232EF">
        <w:rPr>
          <w:b/>
        </w:rPr>
        <w:t>Address for Communication:</w:t>
      </w:r>
      <w:r>
        <w:rPr>
          <w:b/>
        </w:rPr>
        <w:br/>
      </w:r>
      <w:r w:rsidR="00E91A59">
        <w:t>Dr. Nilotpal Chakraborty</w:t>
      </w:r>
      <w:r w:rsidRPr="00A232EF">
        <w:t>,</w:t>
      </w:r>
      <w:r w:rsidRPr="00A232EF">
        <w:br/>
        <w:t>Principal Inves</w:t>
      </w:r>
      <w:r w:rsidR="00E91A59">
        <w:t>tigator</w:t>
      </w:r>
      <w:r w:rsidRPr="00A232EF">
        <w:t>,</w:t>
      </w:r>
      <w:r>
        <w:rPr>
          <w:b/>
        </w:rPr>
        <w:br/>
      </w:r>
      <w:r>
        <w:t xml:space="preserve">Department of </w:t>
      </w:r>
      <w:r w:rsidR="00E91A59">
        <w:t>CSE</w:t>
      </w:r>
      <w:r>
        <w:t>,</w:t>
      </w:r>
      <w:r>
        <w:br/>
      </w:r>
      <w:r w:rsidR="00E91A59">
        <w:t>Indian Institute of Information Technology Guwahati,</w:t>
      </w:r>
      <w:r w:rsidR="00E91A59">
        <w:br/>
        <w:t>Bongora, NH 17, Guwahati, Assam, 781015</w:t>
      </w:r>
      <w:r w:rsidR="00E91A59">
        <w:br/>
        <w:t xml:space="preserve">Email: </w:t>
      </w:r>
      <w:hyperlink r:id="rId7" w:history="1">
        <w:r w:rsidR="00E91A59" w:rsidRPr="00A32A3E">
          <w:rPr>
            <w:rStyle w:val="Hyperlink"/>
          </w:rPr>
          <w:t>nilotpal@iiitg.ac.in</w:t>
        </w:r>
      </w:hyperlink>
      <w:r w:rsidR="00E91A59">
        <w:t xml:space="preserve"> </w:t>
      </w:r>
    </w:p>
    <w:sectPr w:rsidR="00E91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091C"/>
    <w:multiLevelType w:val="hybridMultilevel"/>
    <w:tmpl w:val="22706F40"/>
    <w:lvl w:ilvl="0" w:tplc="18FCC4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2251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767"/>
    <w:rsid w:val="005C7579"/>
    <w:rsid w:val="00616C63"/>
    <w:rsid w:val="00731082"/>
    <w:rsid w:val="00823871"/>
    <w:rsid w:val="00A232EF"/>
    <w:rsid w:val="00AE4206"/>
    <w:rsid w:val="00BC7767"/>
    <w:rsid w:val="00E9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C92"/>
  <w15:docId w15:val="{97748A54-36E8-46AD-9C5E-C23F83D9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2EF"/>
    <w:rPr>
      <w:b/>
      <w:bCs/>
    </w:rPr>
  </w:style>
  <w:style w:type="character" w:styleId="Emphasis">
    <w:name w:val="Emphasis"/>
    <w:basedOn w:val="DefaultParagraphFont"/>
    <w:uiPriority w:val="20"/>
    <w:qFormat/>
    <w:rsid w:val="00A232EF"/>
    <w:rPr>
      <w:i/>
      <w:iCs/>
    </w:rPr>
  </w:style>
  <w:style w:type="character" w:styleId="Hyperlink">
    <w:name w:val="Hyperlink"/>
    <w:basedOn w:val="DefaultParagraphFont"/>
    <w:uiPriority w:val="99"/>
    <w:unhideWhenUsed/>
    <w:rsid w:val="00A232EF"/>
    <w:rPr>
      <w:color w:val="0000FF"/>
      <w:u w:val="single"/>
    </w:rPr>
  </w:style>
  <w:style w:type="character" w:styleId="UnresolvedMention">
    <w:name w:val="Unresolved Mention"/>
    <w:basedOn w:val="DefaultParagraphFont"/>
    <w:uiPriority w:val="99"/>
    <w:semiHidden/>
    <w:unhideWhenUsed/>
    <w:rsid w:val="00E9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2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lotpal@iiitg.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TD6CRpEpyrsELRoZA" TargetMode="External"/><Relationship Id="rId5" Type="http://schemas.openxmlformats.org/officeDocument/2006/relationships/hyperlink" Target="https://forms.gle/TD6CRpEpyrsELRo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dc:creator>
  <cp:keywords/>
  <dc:description/>
  <cp:lastModifiedBy>NILOTPAL CHAKRABORTY</cp:lastModifiedBy>
  <cp:revision>5</cp:revision>
  <dcterms:created xsi:type="dcterms:W3CDTF">2021-10-18T02:56:00Z</dcterms:created>
  <dcterms:modified xsi:type="dcterms:W3CDTF">2026-07-02T05:35:00Z</dcterms:modified>
</cp:coreProperties>
</file>