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D3" w:rsidRDefault="00981B74">
      <w:r>
        <w:rPr>
          <w:noProof/>
        </w:rPr>
        <w:pict>
          <v:rect id="Title 1" o:spid="_x0000_s1026" style="position:absolute;margin-left:-69pt;margin-top:-54pt;width:814.5pt;height:179.95pt;z-index:25165926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" filled="f" stroked="f">
            <v:path arrowok="t"/>
            <o:lock v:ext="edit" grouping="t"/>
            <v:textbox>
              <w:txbxContent>
                <w:p w:rsidR="00EA1CEE" w:rsidRDefault="00EA1CEE" w:rsidP="00EA1CEE">
                  <w:pPr>
                    <w:pStyle w:val="NormalWeb"/>
                    <w:spacing w:before="0" w:beforeAutospacing="0" w:after="0" w:afterAutospacing="0" w:line="216" w:lineRule="auto"/>
                    <w:jc w:val="center"/>
                  </w:pPr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56"/>
                      <w:szCs w:val="56"/>
                    </w:rPr>
                    <w:t>Bapuji Educational Association (Regd.</w:t>
                  </w:r>
                  <w:proofErr w:type="gramStart"/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56"/>
                      <w:szCs w:val="56"/>
                    </w:rPr>
                    <w:t>)</w:t>
                  </w:r>
                  <w:proofErr w:type="gramEnd"/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56"/>
                      <w:szCs w:val="56"/>
                      <w:lang w:val="en-IN"/>
                    </w:rPr>
                    <w:br/>
                  </w:r>
                  <w:r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 xml:space="preserve">Bapuji </w:t>
                  </w:r>
                  <w:r w:rsidR="00AF6841"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 xml:space="preserve">Academy </w:t>
                  </w:r>
                  <w:r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 xml:space="preserve">of </w:t>
                  </w:r>
                  <w:r w:rsidR="00AF6841"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 xml:space="preserve">Management </w:t>
                  </w:r>
                  <w:r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 xml:space="preserve">and </w:t>
                  </w:r>
                  <w:r w:rsidR="00AF6841"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t>Research</w:t>
                  </w:r>
                  <w:r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8"/>
                      <w:szCs w:val="58"/>
                      <w:lang w:val="en-IN"/>
                    </w:rPr>
                    <w:br/>
                    <w:t xml:space="preserve"> Davangere</w:t>
                  </w:r>
                  <w:r>
                    <w:rPr>
                      <w:rFonts w:ascii="Bookman Old Style" w:eastAsia="Calibri" w:hAnsi="Bookman Old Style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lang w:val="en-IN"/>
                    </w:rPr>
                    <w:br/>
                  </w:r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t xml:space="preserve">(Affiliated to </w:t>
                  </w:r>
                  <w:r w:rsidR="00AF6841"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t xml:space="preserve">Davangere </w:t>
                  </w:r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t xml:space="preserve">University, </w:t>
                  </w:r>
                  <w:r w:rsidR="00AF6841"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t>Davangere</w:t>
                  </w:r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t>)</w:t>
                  </w:r>
                  <w:r>
                    <w:rPr>
                      <w:rFonts w:ascii="Bookman Old Style" w:eastAsia="Calibri" w:hAnsi="Bookman Old Style"/>
                      <w:color w:val="000000" w:themeColor="text1"/>
                      <w:kern w:val="24"/>
                      <w:sz w:val="48"/>
                      <w:szCs w:val="48"/>
                      <w:lang w:val="en-IN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Subtitle 2" o:spid="_x0000_s1027" style="position:absolute;margin-left:-67.7pt;margin-top:218.5pt;width:827.15pt;height:14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" filled="f" stroked="f">
            <v:path arrowok="t"/>
            <o:lock v:ext="edit" grouping="t"/>
            <v:textbox>
              <w:txbxContent>
                <w:p w:rsidR="00032780" w:rsidRDefault="00EA1CEE" w:rsidP="00032780">
                  <w:pPr>
                    <w:pStyle w:val="NormalWeb"/>
                    <w:spacing w:before="0" w:beforeAutospacing="0" w:after="0" w:afterAutospacing="0"/>
                    <w:ind w:left="2160" w:right="3045"/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 xml:space="preserve">Required </w:t>
                  </w:r>
                  <w:r w:rsidR="006D60AD"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Assistant P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rofessor in the area of</w:t>
                  </w:r>
                </w:p>
                <w:p w:rsidR="00EA1CEE" w:rsidRDefault="00EA1CEE" w:rsidP="00032780">
                  <w:pPr>
                    <w:pStyle w:val="NormalWeb"/>
                    <w:spacing w:before="0" w:beforeAutospacing="0" w:after="0" w:afterAutospacing="0"/>
                    <w:ind w:left="2880" w:right="3045" w:firstLine="72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Finance and B</w:t>
                  </w:r>
                  <w:bookmarkStart w:id="0" w:name="_GoBack"/>
                  <w:bookmarkEnd w:id="0"/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usiness Analytics.</w:t>
                  </w:r>
                </w:p>
                <w:p w:rsidR="00EA1CEE" w:rsidRDefault="00D9034D" w:rsidP="00EA1CE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Eligibility and Qualification</w:t>
                  </w:r>
                  <w:r w:rsidR="00EA1CEE">
                    <w:rPr>
                      <w:rFonts w:asciiTheme="minorHAnsi" w:hAnsi="Calibri" w:cstheme="minorBidi"/>
                      <w:color w:val="000000" w:themeColor="text1"/>
                      <w:kern w:val="24"/>
                      <w:sz w:val="64"/>
                      <w:szCs w:val="64"/>
                      <w:lang w:val="en-IN"/>
                    </w:rPr>
                    <w:t>:MBA (As per the AICTE guidelines)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8" style="position:absolute;margin-left:-67.7pt;margin-top:137.6pt;width:806.9pt;height:66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" fillcolor="#5b9bd5 [3204]" strokecolor="#1f4d78 [1604]" strokeweight="1pt">
            <v:textbox>
              <w:txbxContent>
                <w:p w:rsidR="00EA1CEE" w:rsidRPr="00D9034D" w:rsidRDefault="00EA1CEE" w:rsidP="00EA1CE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4"/>
                    </w:rPr>
                  </w:pPr>
                  <w:r w:rsidRPr="00D9034D">
                    <w:rPr>
                      <w:rFonts w:ascii="Calibri" w:eastAsia="Calibri" w:hAnsi="Calibri"/>
                      <w:b/>
                      <w:bCs/>
                      <w:color w:val="FFFFFF" w:themeColor="light1"/>
                      <w:kern w:val="24"/>
                      <w:sz w:val="62"/>
                      <w:szCs w:val="72"/>
                      <w:lang w:val="en-IN"/>
                    </w:rPr>
                    <w:t>Applications are invited for the Post of Assistant Professor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29" style="position:absolute;margin-left:-64.75pt;margin-top:345pt;width:825.15pt;height:116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" fillcolor="white [3201]" stroked="f" strokeweight="1pt">
            <v:textbox>
              <w:txbxContent>
                <w:p w:rsidR="00EA1CEE" w:rsidRDefault="00EA1CEE" w:rsidP="00EA1CEE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9034D">
                    <w:rPr>
                      <w:rFonts w:ascii="Bookman Old Style" w:hAnsi="Bookman Old Style" w:cstheme="minorBidi"/>
                      <w:color w:val="000000" w:themeColor="dark1"/>
                      <w:kern w:val="24"/>
                      <w:sz w:val="44"/>
                      <w:szCs w:val="50"/>
                      <w:lang w:val="en-IN"/>
                    </w:rPr>
                    <w:t>Interested candidate can send their application along with detailed CV to</w:t>
                  </w:r>
                </w:p>
                <w:p w:rsidR="00EA1CEE" w:rsidRDefault="00981B74" w:rsidP="00EA1CEE">
                  <w:pPr>
                    <w:pStyle w:val="NormalWeb"/>
                    <w:spacing w:before="0" w:beforeAutospacing="0" w:after="0" w:afterAutospacing="0"/>
                    <w:jc w:val="center"/>
                  </w:pPr>
                  <w:hyperlink r:id="rId4" w:history="1">
                    <w:r w:rsidR="00AF6841" w:rsidRPr="00CF0B24">
                      <w:rPr>
                        <w:rStyle w:val="Hyperlink"/>
                        <w:rFonts w:ascii="Bookman Old Style" w:hAnsi="Bookman Old Style" w:cstheme="minorBidi"/>
                        <w:kern w:val="24"/>
                        <w:sz w:val="50"/>
                        <w:szCs w:val="50"/>
                        <w:lang w:val="en-IN"/>
                      </w:rPr>
                      <w:t>bapujiacademy@yahoo.com</w:t>
                    </w:r>
                  </w:hyperlink>
                  <w:r w:rsidR="00AF6841">
                    <w:rPr>
                      <w:rFonts w:ascii="Bookman Old Style" w:hAnsi="Bookman Old Style" w:cstheme="minorBidi"/>
                      <w:color w:val="000000" w:themeColor="text1"/>
                      <w:kern w:val="24"/>
                      <w:sz w:val="50"/>
                      <w:szCs w:val="50"/>
                      <w:lang w:val="en-IN"/>
                    </w:rPr>
                    <w:t>on or before 2</w:t>
                  </w:r>
                  <w:r w:rsidR="00032780">
                    <w:rPr>
                      <w:rFonts w:ascii="Bookman Old Style" w:hAnsi="Bookman Old Style" w:cstheme="minorBidi"/>
                      <w:color w:val="000000" w:themeColor="text1"/>
                      <w:kern w:val="24"/>
                      <w:sz w:val="50"/>
                      <w:szCs w:val="50"/>
                      <w:lang w:val="en-IN"/>
                    </w:rPr>
                    <w:t>2</w:t>
                  </w:r>
                  <w:r w:rsidR="00AF6841">
                    <w:rPr>
                      <w:rFonts w:ascii="Bookman Old Style" w:hAnsi="Bookman Old Style" w:cstheme="minorBidi"/>
                      <w:color w:val="000000" w:themeColor="text1"/>
                      <w:kern w:val="24"/>
                      <w:sz w:val="50"/>
                      <w:szCs w:val="50"/>
                      <w:lang w:val="en-IN"/>
                    </w:rPr>
                    <w:t>.12</w:t>
                  </w:r>
                  <w:r w:rsidR="00EA1CEE">
                    <w:rPr>
                      <w:rFonts w:ascii="Bookman Old Style" w:hAnsi="Bookman Old Style" w:cstheme="minorBidi"/>
                      <w:color w:val="000000" w:themeColor="text1"/>
                      <w:kern w:val="24"/>
                      <w:sz w:val="50"/>
                      <w:szCs w:val="50"/>
                      <w:lang w:val="en-IN"/>
                    </w:rPr>
                    <w:t>.2022</w:t>
                  </w:r>
                </w:p>
              </w:txbxContent>
            </v:textbox>
          </v:rect>
        </w:pict>
      </w:r>
    </w:p>
    <w:sectPr w:rsidR="003F4AD3" w:rsidSect="00EA1CEE">
      <w:pgSz w:w="16839" w:h="11907" w:orient="landscape" w:code="9"/>
      <w:pgMar w:top="1531" w:right="1531" w:bottom="153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1CEE"/>
    <w:rsid w:val="00032780"/>
    <w:rsid w:val="001A3780"/>
    <w:rsid w:val="002D76B7"/>
    <w:rsid w:val="003F4AD3"/>
    <w:rsid w:val="004057E0"/>
    <w:rsid w:val="005360F2"/>
    <w:rsid w:val="006D60AD"/>
    <w:rsid w:val="0075400D"/>
    <w:rsid w:val="00790E96"/>
    <w:rsid w:val="00981B74"/>
    <w:rsid w:val="00AF6841"/>
    <w:rsid w:val="00C53764"/>
    <w:rsid w:val="00D9034D"/>
    <w:rsid w:val="00EA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C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1C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pujiacadem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Moorche 30 DVDs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</cp:revision>
  <cp:lastPrinted>2022-12-15T10:02:00Z</cp:lastPrinted>
  <dcterms:created xsi:type="dcterms:W3CDTF">2022-12-16T04:58:00Z</dcterms:created>
  <dcterms:modified xsi:type="dcterms:W3CDTF">2022-12-16T04:58:00Z</dcterms:modified>
</cp:coreProperties>
</file>